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4D1" w:rsidRPr="00E06631" w:rsidRDefault="000664D1"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0664D1" w:rsidRPr="00E06631" w:rsidRDefault="000664D1" w:rsidP="00B453E0">
      <w:pPr>
        <w:jc w:val="center"/>
        <w:rPr>
          <w:rFonts w:ascii="Arial" w:hAnsi="Arial" w:cs="Arial"/>
          <w:b/>
          <w:color w:val="000000" w:themeColor="text1"/>
          <w:sz w:val="22"/>
          <w:szCs w:val="22"/>
        </w:rPr>
      </w:pPr>
      <w:r w:rsidRPr="00996FA0">
        <w:rPr>
          <w:rFonts w:ascii="Arial" w:hAnsi="Arial" w:cs="Arial"/>
          <w:b/>
          <w:noProof/>
          <w:color w:val="000000" w:themeColor="text1"/>
          <w:sz w:val="22"/>
          <w:szCs w:val="22"/>
        </w:rPr>
        <w:t>Roads Supervisor</w:t>
      </w:r>
      <w:r w:rsidRPr="00E06631">
        <w:rPr>
          <w:rFonts w:ascii="Arial" w:hAnsi="Arial" w:cs="Arial"/>
          <w:b/>
          <w:color w:val="000000" w:themeColor="text1"/>
          <w:sz w:val="22"/>
          <w:szCs w:val="22"/>
        </w:rPr>
        <w:t xml:space="preserve">   :   </w:t>
      </w:r>
      <w:r w:rsidRPr="00996FA0">
        <w:rPr>
          <w:rFonts w:ascii="Arial" w:hAnsi="Arial" w:cs="Arial"/>
          <w:b/>
          <w:noProof/>
          <w:color w:val="000000" w:themeColor="text1"/>
          <w:sz w:val="22"/>
          <w:szCs w:val="22"/>
        </w:rPr>
        <w:t>Roads and Stormwater Operations and Maintenance</w:t>
      </w:r>
    </w:p>
    <w:p w:rsidR="000664D1" w:rsidRDefault="000664D1" w:rsidP="00B453E0">
      <w:pPr>
        <w:jc w:val="center"/>
        <w:rPr>
          <w:rFonts w:ascii="Arial" w:hAnsi="Arial" w:cs="Arial"/>
          <w:b/>
          <w:color w:val="000000" w:themeColor="text1"/>
          <w:sz w:val="22"/>
          <w:szCs w:val="22"/>
        </w:rPr>
      </w:pPr>
      <w:r w:rsidRPr="00996FA0">
        <w:rPr>
          <w:rFonts w:ascii="Arial" w:hAnsi="Arial" w:cs="Arial"/>
          <w:b/>
          <w:noProof/>
          <w:color w:val="000000" w:themeColor="text1"/>
          <w:sz w:val="22"/>
          <w:szCs w:val="22"/>
        </w:rPr>
        <w:t>Engineering Services</w:t>
      </w:r>
    </w:p>
    <w:p w:rsidR="000664D1" w:rsidRDefault="000664D1" w:rsidP="00B453E0">
      <w:pPr>
        <w:jc w:val="center"/>
        <w:rPr>
          <w:rFonts w:ascii="Arial" w:hAnsi="Arial" w:cs="Arial"/>
          <w:b/>
          <w:color w:val="000000" w:themeColor="text1"/>
          <w:sz w:val="22"/>
          <w:szCs w:val="22"/>
        </w:rPr>
      </w:pPr>
    </w:p>
    <w:p w:rsidR="000664D1" w:rsidRPr="00694B84" w:rsidRDefault="000664D1"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0664D1" w:rsidRPr="00E06631" w:rsidRDefault="000664D1" w:rsidP="00B453E0">
      <w:pPr>
        <w:rPr>
          <w:rFonts w:ascii="Arial" w:hAnsi="Arial" w:cs="Arial"/>
          <w:b/>
          <w:color w:val="000000" w:themeColor="text1"/>
          <w:sz w:val="22"/>
          <w:szCs w:val="22"/>
        </w:rPr>
      </w:pPr>
    </w:p>
    <w:p w:rsidR="000664D1" w:rsidRPr="00E06631" w:rsidRDefault="000664D1"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0664D1" w:rsidRPr="00E06631">
        <w:tc>
          <w:tcPr>
            <w:tcW w:w="2901" w:type="dxa"/>
            <w:shd w:val="clear" w:color="auto" w:fill="E0E0E0"/>
          </w:tcPr>
          <w:p w:rsidR="000664D1" w:rsidRPr="00E06631" w:rsidRDefault="000664D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0664D1" w:rsidRPr="00E06631" w:rsidRDefault="000664D1" w:rsidP="007028DC">
            <w:pPr>
              <w:rPr>
                <w:rFonts w:ascii="Arial" w:hAnsi="Arial" w:cs="Arial"/>
                <w:b/>
                <w:color w:val="000000" w:themeColor="text1"/>
                <w:sz w:val="22"/>
                <w:szCs w:val="22"/>
              </w:rPr>
            </w:pPr>
            <w:r w:rsidRPr="00996FA0">
              <w:rPr>
                <w:rFonts w:ascii="Arial" w:hAnsi="Arial" w:cs="Arial"/>
                <w:b/>
                <w:noProof/>
                <w:color w:val="000000" w:themeColor="text1"/>
                <w:sz w:val="22"/>
                <w:szCs w:val="22"/>
              </w:rPr>
              <w:t>Engineering Services</w:t>
            </w:r>
          </w:p>
          <w:p w:rsidR="000664D1" w:rsidRPr="00E06631" w:rsidRDefault="000664D1" w:rsidP="007028DC">
            <w:pPr>
              <w:rPr>
                <w:rFonts w:ascii="Arial" w:hAnsi="Arial" w:cs="Arial"/>
                <w:b/>
                <w:color w:val="000000" w:themeColor="text1"/>
                <w:sz w:val="22"/>
                <w:szCs w:val="22"/>
              </w:rPr>
            </w:pPr>
            <w:r w:rsidRPr="00996FA0">
              <w:rPr>
                <w:rFonts w:ascii="Arial" w:hAnsi="Arial" w:cs="Arial"/>
                <w:b/>
                <w:noProof/>
                <w:color w:val="000000" w:themeColor="text1"/>
                <w:sz w:val="22"/>
                <w:szCs w:val="22"/>
              </w:rPr>
              <w:t>Roads and Stormwater Operations and Maintenance</w:t>
            </w:r>
          </w:p>
        </w:tc>
      </w:tr>
      <w:tr w:rsidR="000664D1" w:rsidRPr="00E06631">
        <w:tc>
          <w:tcPr>
            <w:tcW w:w="2901" w:type="dxa"/>
            <w:shd w:val="clear" w:color="auto" w:fill="E0E0E0"/>
          </w:tcPr>
          <w:p w:rsidR="000664D1" w:rsidRPr="00E06631" w:rsidRDefault="000664D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0664D1" w:rsidRPr="00E06631" w:rsidRDefault="000664D1"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0664D1" w:rsidRPr="00E06631" w:rsidRDefault="000664D1"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0664D1" w:rsidRPr="00E06631" w:rsidRDefault="000664D1" w:rsidP="00B453E0">
            <w:pPr>
              <w:rPr>
                <w:rFonts w:ascii="Arial" w:hAnsi="Arial" w:cs="Arial"/>
                <w:b/>
                <w:color w:val="000000" w:themeColor="text1"/>
                <w:sz w:val="22"/>
                <w:szCs w:val="22"/>
              </w:rPr>
            </w:pPr>
          </w:p>
        </w:tc>
      </w:tr>
      <w:tr w:rsidR="000664D1" w:rsidRPr="00E06631">
        <w:tc>
          <w:tcPr>
            <w:tcW w:w="2901" w:type="dxa"/>
            <w:shd w:val="clear" w:color="auto" w:fill="E0E0E0"/>
          </w:tcPr>
          <w:p w:rsidR="000664D1" w:rsidRPr="00E06631" w:rsidRDefault="000664D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0664D1" w:rsidRPr="00E06631" w:rsidRDefault="000664D1"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0664D1" w:rsidRPr="00E06631" w:rsidRDefault="000664D1"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0664D1" w:rsidRPr="00E06631">
        <w:tc>
          <w:tcPr>
            <w:tcW w:w="2901" w:type="dxa"/>
            <w:shd w:val="clear" w:color="auto" w:fill="E0E0E0"/>
          </w:tcPr>
          <w:p w:rsidR="000664D1" w:rsidRPr="00E06631" w:rsidRDefault="000664D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0664D1" w:rsidRPr="00E06631" w:rsidRDefault="000664D1" w:rsidP="00B453E0">
            <w:pPr>
              <w:rPr>
                <w:rFonts w:ascii="Arial" w:hAnsi="Arial" w:cs="Arial"/>
                <w:b/>
                <w:color w:val="000000" w:themeColor="text1"/>
                <w:sz w:val="22"/>
                <w:szCs w:val="22"/>
              </w:rPr>
            </w:pPr>
            <w:r w:rsidRPr="00996FA0">
              <w:rPr>
                <w:rFonts w:ascii="Arial" w:hAnsi="Arial" w:cs="Arial"/>
                <w:b/>
                <w:noProof/>
                <w:color w:val="000000" w:themeColor="text1"/>
                <w:sz w:val="22"/>
                <w:szCs w:val="22"/>
              </w:rPr>
              <w:t>Roads Supervisor</w:t>
            </w:r>
          </w:p>
        </w:tc>
        <w:tc>
          <w:tcPr>
            <w:tcW w:w="3420" w:type="dxa"/>
            <w:gridSpan w:val="2"/>
          </w:tcPr>
          <w:p w:rsidR="000664D1" w:rsidRPr="00E06631" w:rsidRDefault="000664D1"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0664D1" w:rsidRPr="00E06631">
        <w:tc>
          <w:tcPr>
            <w:tcW w:w="2901" w:type="dxa"/>
            <w:shd w:val="clear" w:color="auto" w:fill="E0E0E0"/>
          </w:tcPr>
          <w:p w:rsidR="000664D1" w:rsidRPr="00E06631" w:rsidRDefault="000664D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0664D1" w:rsidRPr="00E06631" w:rsidRDefault="000664D1"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0664D1" w:rsidRPr="00E06631" w:rsidRDefault="000664D1"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0664D1" w:rsidRPr="00E06631" w:rsidTr="002A0577">
        <w:trPr>
          <w:trHeight w:val="85"/>
        </w:trPr>
        <w:tc>
          <w:tcPr>
            <w:tcW w:w="2901" w:type="dxa"/>
            <w:vMerge w:val="restart"/>
            <w:shd w:val="clear" w:color="auto" w:fill="E0E0E0"/>
          </w:tcPr>
          <w:p w:rsidR="000664D1" w:rsidRPr="00E06631" w:rsidRDefault="000664D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0664D1" w:rsidRPr="00E06631" w:rsidRDefault="000664D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0664D1" w:rsidRPr="00E06631" w:rsidRDefault="000664D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0664D1" w:rsidRPr="00E06631" w:rsidRDefault="000664D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0664D1" w:rsidRPr="00E06631" w:rsidRDefault="000664D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0664D1" w:rsidRPr="00E06631" w:rsidRDefault="000664D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0664D1" w:rsidRPr="00E06631">
        <w:tc>
          <w:tcPr>
            <w:tcW w:w="2901" w:type="dxa"/>
            <w:vMerge/>
            <w:shd w:val="clear" w:color="auto" w:fill="E0E0E0"/>
          </w:tcPr>
          <w:p w:rsidR="000664D1" w:rsidRPr="00E06631" w:rsidRDefault="000664D1" w:rsidP="00B453E0">
            <w:pPr>
              <w:rPr>
                <w:rFonts w:ascii="Arial" w:hAnsi="Arial" w:cs="Arial"/>
                <w:b/>
                <w:color w:val="000000" w:themeColor="text1"/>
                <w:sz w:val="22"/>
                <w:szCs w:val="22"/>
              </w:rPr>
            </w:pPr>
          </w:p>
        </w:tc>
        <w:tc>
          <w:tcPr>
            <w:tcW w:w="1724" w:type="dxa"/>
            <w:shd w:val="clear" w:color="auto" w:fill="auto"/>
          </w:tcPr>
          <w:p w:rsidR="000664D1" w:rsidRPr="00E06631" w:rsidRDefault="000664D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0664D1" w:rsidRPr="00E06631" w:rsidRDefault="000664D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0664D1" w:rsidRPr="00E06631" w:rsidRDefault="000664D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0664D1" w:rsidRPr="00E06631">
        <w:tc>
          <w:tcPr>
            <w:tcW w:w="9288" w:type="dxa"/>
            <w:gridSpan w:val="5"/>
            <w:shd w:val="clear" w:color="auto" w:fill="E0E0E0"/>
          </w:tcPr>
          <w:p w:rsidR="000664D1" w:rsidRPr="00E06631" w:rsidRDefault="000664D1"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0664D1" w:rsidRPr="00E06631" w:rsidRDefault="000664D1" w:rsidP="00B453E0">
            <w:pPr>
              <w:pStyle w:val="Default"/>
              <w:jc w:val="both"/>
              <w:rPr>
                <w:color w:val="000000" w:themeColor="text1"/>
                <w:sz w:val="22"/>
                <w:szCs w:val="22"/>
              </w:rPr>
            </w:pPr>
            <w:r w:rsidRPr="00996FA0">
              <w:rPr>
                <w:b/>
                <w:noProof/>
                <w:color w:val="000000" w:themeColor="text1"/>
                <w:sz w:val="22"/>
                <w:szCs w:val="22"/>
              </w:rPr>
              <w:t>Undertakes repairs to tarred roads and pavements. Reports damaged ancillaries (kerbs, gutters, catchpits, guardrails etc.) and, when necessary, assists in maintaining the stormwater drainage system or ancillaries as directed.</w:t>
            </w:r>
          </w:p>
        </w:tc>
      </w:tr>
    </w:tbl>
    <w:p w:rsidR="000664D1" w:rsidRPr="00E06631" w:rsidRDefault="000664D1" w:rsidP="00B453E0">
      <w:pPr>
        <w:rPr>
          <w:rFonts w:ascii="Arial" w:hAnsi="Arial" w:cs="Arial"/>
          <w:b/>
          <w:color w:val="000000" w:themeColor="text1"/>
          <w:sz w:val="22"/>
          <w:szCs w:val="22"/>
        </w:rPr>
      </w:pPr>
    </w:p>
    <w:p w:rsidR="000664D1" w:rsidRPr="00E06631" w:rsidRDefault="000664D1"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0664D1" w:rsidRPr="00E06631">
        <w:trPr>
          <w:tblHeader/>
        </w:trPr>
        <w:tc>
          <w:tcPr>
            <w:tcW w:w="6768" w:type="dxa"/>
            <w:shd w:val="clear" w:color="auto" w:fill="E0E0E0"/>
          </w:tcPr>
          <w:p w:rsidR="000664D1" w:rsidRPr="00E06631" w:rsidRDefault="000664D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0664D1" w:rsidRPr="00E06631" w:rsidRDefault="000664D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0664D1" w:rsidRPr="00E06631">
        <w:tc>
          <w:tcPr>
            <w:tcW w:w="6768" w:type="dxa"/>
          </w:tcPr>
          <w:p w:rsidR="000664D1" w:rsidRPr="00E06631" w:rsidRDefault="000664D1" w:rsidP="002A0577">
            <w:pPr>
              <w:ind w:left="360"/>
              <w:rPr>
                <w:rFonts w:ascii="Arial" w:hAnsi="Arial" w:cs="Arial"/>
                <w:b/>
                <w:color w:val="000000" w:themeColor="text1"/>
                <w:sz w:val="22"/>
                <w:szCs w:val="22"/>
              </w:rPr>
            </w:pPr>
            <w:r w:rsidRPr="00996FA0">
              <w:rPr>
                <w:rFonts w:ascii="Arial" w:hAnsi="Arial" w:cs="Arial"/>
                <w:b/>
                <w:noProof/>
                <w:color w:val="000000" w:themeColor="text1"/>
                <w:sz w:val="22"/>
                <w:szCs w:val="22"/>
              </w:rPr>
              <w:t>Grade 12</w:t>
            </w:r>
          </w:p>
          <w:p w:rsidR="000664D1" w:rsidRPr="00E06631" w:rsidRDefault="000664D1" w:rsidP="002A0577">
            <w:pPr>
              <w:ind w:left="360"/>
              <w:rPr>
                <w:rFonts w:ascii="Arial" w:hAnsi="Arial" w:cs="Arial"/>
                <w:b/>
                <w:color w:val="000000" w:themeColor="text1"/>
                <w:sz w:val="22"/>
                <w:szCs w:val="22"/>
              </w:rPr>
            </w:pPr>
            <w:r w:rsidRPr="00996FA0">
              <w:rPr>
                <w:rFonts w:ascii="Arial" w:hAnsi="Arial" w:cs="Arial"/>
                <w:b/>
                <w:noProof/>
                <w:color w:val="000000" w:themeColor="text1"/>
                <w:sz w:val="22"/>
                <w:szCs w:val="22"/>
              </w:rPr>
              <w:t>None</w:t>
            </w:r>
          </w:p>
          <w:p w:rsidR="000664D1" w:rsidRPr="00E06631" w:rsidRDefault="000664D1" w:rsidP="002A0577">
            <w:pPr>
              <w:ind w:left="360"/>
              <w:rPr>
                <w:rFonts w:ascii="Arial" w:hAnsi="Arial" w:cs="Arial"/>
                <w:b/>
                <w:color w:val="000000" w:themeColor="text1"/>
                <w:sz w:val="22"/>
                <w:szCs w:val="22"/>
              </w:rPr>
            </w:pPr>
            <w:r w:rsidRPr="00996FA0">
              <w:rPr>
                <w:rFonts w:ascii="Arial" w:hAnsi="Arial" w:cs="Arial"/>
                <w:b/>
                <w:noProof/>
                <w:color w:val="000000" w:themeColor="text1"/>
                <w:sz w:val="22"/>
                <w:szCs w:val="22"/>
              </w:rPr>
              <w:t>Valid code C1/EC1 drivers license and PDP</w:t>
            </w:r>
          </w:p>
          <w:p w:rsidR="000664D1" w:rsidRPr="00E06631" w:rsidRDefault="000664D1" w:rsidP="002A0577">
            <w:pPr>
              <w:ind w:left="360"/>
              <w:rPr>
                <w:rFonts w:ascii="Arial" w:hAnsi="Arial" w:cs="Arial"/>
                <w:color w:val="000000" w:themeColor="text1"/>
                <w:sz w:val="22"/>
                <w:szCs w:val="22"/>
              </w:rPr>
            </w:pPr>
            <w:r w:rsidRPr="00996FA0">
              <w:rPr>
                <w:rFonts w:ascii="Arial" w:hAnsi="Arial" w:cs="Arial"/>
                <w:b/>
                <w:noProof/>
                <w:color w:val="000000" w:themeColor="text1"/>
                <w:sz w:val="22"/>
                <w:szCs w:val="22"/>
              </w:rPr>
              <w:t>Able to read and write English. Have knowledge of arithmetic’s and measurements .</w:t>
            </w:r>
          </w:p>
        </w:tc>
        <w:tc>
          <w:tcPr>
            <w:tcW w:w="2520" w:type="dxa"/>
          </w:tcPr>
          <w:p w:rsidR="000664D1" w:rsidRPr="00E06631" w:rsidRDefault="000664D1" w:rsidP="00B453E0">
            <w:pPr>
              <w:rPr>
                <w:rFonts w:ascii="Arial" w:hAnsi="Arial" w:cs="Arial"/>
                <w:color w:val="000000" w:themeColor="text1"/>
                <w:sz w:val="22"/>
                <w:szCs w:val="22"/>
              </w:rPr>
            </w:pPr>
          </w:p>
          <w:p w:rsidR="000664D1" w:rsidRPr="00E06631" w:rsidRDefault="000664D1" w:rsidP="005C0A1A">
            <w:pPr>
              <w:jc w:val="center"/>
              <w:rPr>
                <w:rFonts w:ascii="Arial" w:hAnsi="Arial" w:cs="Arial"/>
                <w:color w:val="000000" w:themeColor="text1"/>
                <w:sz w:val="22"/>
                <w:szCs w:val="22"/>
              </w:rPr>
            </w:pPr>
            <w:r w:rsidRPr="00996FA0">
              <w:rPr>
                <w:rFonts w:ascii="Arial" w:hAnsi="Arial" w:cs="Arial"/>
                <w:noProof/>
                <w:color w:val="000000" w:themeColor="text1"/>
                <w:sz w:val="22"/>
                <w:szCs w:val="22"/>
              </w:rPr>
              <w:t>4</w:t>
            </w:r>
          </w:p>
        </w:tc>
      </w:tr>
    </w:tbl>
    <w:p w:rsidR="000664D1" w:rsidRPr="00E06631" w:rsidRDefault="000664D1" w:rsidP="00B453E0">
      <w:pPr>
        <w:rPr>
          <w:rFonts w:ascii="Arial" w:hAnsi="Arial" w:cs="Arial"/>
          <w:b/>
          <w:color w:val="000000" w:themeColor="text1"/>
          <w:sz w:val="22"/>
          <w:szCs w:val="22"/>
        </w:rPr>
      </w:pPr>
    </w:p>
    <w:p w:rsidR="000664D1" w:rsidRPr="00E06631" w:rsidRDefault="000664D1"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0664D1" w:rsidRPr="00E06631">
        <w:trPr>
          <w:tblHeader/>
        </w:trPr>
        <w:tc>
          <w:tcPr>
            <w:tcW w:w="3168" w:type="dxa"/>
            <w:shd w:val="clear" w:color="auto" w:fill="E0E0E0"/>
          </w:tcPr>
          <w:p w:rsidR="000664D1" w:rsidRPr="00E06631" w:rsidRDefault="000664D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0664D1" w:rsidRPr="00E06631" w:rsidRDefault="000664D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0664D1" w:rsidRPr="00E06631">
        <w:tc>
          <w:tcPr>
            <w:tcW w:w="3168" w:type="dxa"/>
          </w:tcPr>
          <w:p w:rsidR="000664D1" w:rsidRPr="00E06631" w:rsidRDefault="000664D1" w:rsidP="005C0A1A">
            <w:pPr>
              <w:jc w:val="center"/>
              <w:rPr>
                <w:rFonts w:ascii="Arial" w:hAnsi="Arial" w:cs="Arial"/>
                <w:color w:val="000000" w:themeColor="text1"/>
                <w:sz w:val="22"/>
                <w:szCs w:val="22"/>
              </w:rPr>
            </w:pPr>
            <w:r w:rsidRPr="00996FA0">
              <w:rPr>
                <w:rFonts w:ascii="Arial" w:hAnsi="Arial" w:cs="Arial"/>
                <w:noProof/>
                <w:color w:val="000000" w:themeColor="text1"/>
                <w:sz w:val="22"/>
                <w:szCs w:val="22"/>
              </w:rPr>
              <w:t>3</w:t>
            </w:r>
          </w:p>
        </w:tc>
        <w:tc>
          <w:tcPr>
            <w:tcW w:w="6120" w:type="dxa"/>
          </w:tcPr>
          <w:p w:rsidR="000664D1" w:rsidRPr="00E06631" w:rsidRDefault="000664D1" w:rsidP="00B453E0">
            <w:pPr>
              <w:rPr>
                <w:rFonts w:ascii="Arial Narrow" w:hAnsi="Arial Narrow" w:cs="Arial"/>
                <w:color w:val="000000" w:themeColor="text1"/>
                <w:sz w:val="22"/>
                <w:szCs w:val="22"/>
              </w:rPr>
            </w:pPr>
            <w:r w:rsidRPr="00996FA0">
              <w:rPr>
                <w:rFonts w:ascii="Arial" w:hAnsi="Arial" w:cs="Arial"/>
                <w:b/>
                <w:noProof/>
                <w:color w:val="000000" w:themeColor="text1"/>
                <w:sz w:val="22"/>
                <w:szCs w:val="22"/>
              </w:rPr>
              <w:t>Minimum 3 years in tar roads maintenance</w:t>
            </w:r>
          </w:p>
        </w:tc>
      </w:tr>
    </w:tbl>
    <w:p w:rsidR="000664D1" w:rsidRPr="00E06631" w:rsidRDefault="000664D1"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0664D1" w:rsidRPr="00E06631" w:rsidRDefault="000664D1"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0664D1" w:rsidRPr="00E06631">
        <w:trPr>
          <w:tblHeader/>
        </w:trPr>
        <w:tc>
          <w:tcPr>
            <w:tcW w:w="3168" w:type="dxa"/>
            <w:shd w:val="clear" w:color="auto" w:fill="E0E0E0"/>
          </w:tcPr>
          <w:p w:rsidR="000664D1" w:rsidRPr="00E06631" w:rsidRDefault="000664D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0664D1" w:rsidRPr="00E06631" w:rsidRDefault="000664D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0664D1" w:rsidRPr="00E06631" w:rsidTr="00DF286C">
        <w:tc>
          <w:tcPr>
            <w:tcW w:w="3168" w:type="dxa"/>
          </w:tcPr>
          <w:p w:rsidR="000664D1" w:rsidRPr="00E06631" w:rsidRDefault="000664D1" w:rsidP="00DF286C">
            <w:pPr>
              <w:rPr>
                <w:rFonts w:ascii="Arial Narrow" w:hAnsi="Arial Narrow" w:cs="Arial"/>
                <w:color w:val="000000" w:themeColor="text1"/>
                <w:sz w:val="20"/>
                <w:szCs w:val="20"/>
              </w:rPr>
            </w:pPr>
            <w:r w:rsidRPr="00996FA0">
              <w:rPr>
                <w:rFonts w:ascii="Arial Narrow" w:hAnsi="Arial Narrow" w:cs="Arial"/>
                <w:noProof/>
                <w:color w:val="000000" w:themeColor="text1"/>
                <w:sz w:val="20"/>
                <w:szCs w:val="20"/>
              </w:rPr>
              <w:t>Health and Safety</w:t>
            </w:r>
          </w:p>
        </w:tc>
        <w:tc>
          <w:tcPr>
            <w:tcW w:w="6120" w:type="dxa"/>
          </w:tcPr>
          <w:p w:rsidR="000664D1" w:rsidRPr="00E06631" w:rsidRDefault="000664D1" w:rsidP="00DF286C">
            <w:pPr>
              <w:autoSpaceDE w:val="0"/>
              <w:autoSpaceDN w:val="0"/>
              <w:ind w:left="357"/>
              <w:rPr>
                <w:rFonts w:ascii="Arial Narrow" w:hAnsi="Arial Narrow"/>
                <w:color w:val="000000" w:themeColor="text1"/>
                <w:sz w:val="20"/>
                <w:szCs w:val="20"/>
              </w:rPr>
            </w:pPr>
            <w:r w:rsidRPr="00996FA0">
              <w:rPr>
                <w:rFonts w:ascii="Arial Narrow" w:hAnsi="Arial Narrow"/>
                <w:noProof/>
                <w:color w:val="000000" w:themeColor="text1"/>
                <w:sz w:val="20"/>
                <w:szCs w:val="20"/>
              </w:rPr>
              <w:t>Demonstrates knowledge of applicable health and safety regulations. Adheres to applicable health and safety regulations.</w:t>
            </w:r>
          </w:p>
          <w:p w:rsidR="000664D1" w:rsidRPr="00E06631" w:rsidRDefault="000664D1" w:rsidP="00DF286C">
            <w:pPr>
              <w:autoSpaceDE w:val="0"/>
              <w:autoSpaceDN w:val="0"/>
              <w:ind w:left="357"/>
              <w:rPr>
                <w:rFonts w:ascii="Arial Narrow" w:hAnsi="Arial Narrow"/>
                <w:color w:val="000000" w:themeColor="text1"/>
                <w:sz w:val="20"/>
                <w:szCs w:val="20"/>
              </w:rPr>
            </w:pPr>
          </w:p>
          <w:p w:rsidR="000664D1" w:rsidRPr="00E06631" w:rsidRDefault="000664D1" w:rsidP="000D1C95">
            <w:pPr>
              <w:autoSpaceDE w:val="0"/>
              <w:autoSpaceDN w:val="0"/>
              <w:ind w:left="660"/>
              <w:rPr>
                <w:rFonts w:ascii="Arial Narrow" w:hAnsi="Arial Narrow"/>
                <w:color w:val="000000" w:themeColor="text1"/>
                <w:sz w:val="20"/>
                <w:szCs w:val="20"/>
              </w:rPr>
            </w:pPr>
            <w:r w:rsidRPr="00996FA0">
              <w:rPr>
                <w:rFonts w:ascii="Arial Narrow" w:hAnsi="Arial Narrow"/>
                <w:noProof/>
                <w:color w:val="000000" w:themeColor="text1"/>
                <w:sz w:val="18"/>
                <w:szCs w:val="18"/>
              </w:rPr>
              <w:t>Ensures safe working conditions by enforcing Occupational Health and Safety Act.</w:t>
            </w:r>
          </w:p>
        </w:tc>
      </w:tr>
      <w:tr w:rsidR="000664D1" w:rsidRPr="00E06631" w:rsidTr="00DF286C">
        <w:tc>
          <w:tcPr>
            <w:tcW w:w="3168" w:type="dxa"/>
          </w:tcPr>
          <w:p w:rsidR="000664D1" w:rsidRPr="00E06631" w:rsidRDefault="000664D1" w:rsidP="00DF286C">
            <w:pPr>
              <w:rPr>
                <w:rFonts w:ascii="Arial Narrow" w:hAnsi="Arial Narrow" w:cs="Arial"/>
                <w:color w:val="000000" w:themeColor="text1"/>
                <w:sz w:val="20"/>
                <w:szCs w:val="20"/>
              </w:rPr>
            </w:pPr>
          </w:p>
        </w:tc>
        <w:tc>
          <w:tcPr>
            <w:tcW w:w="6120" w:type="dxa"/>
          </w:tcPr>
          <w:p w:rsidR="000664D1" w:rsidRPr="00E06631" w:rsidRDefault="000664D1" w:rsidP="000664D1">
            <w:pPr>
              <w:autoSpaceDE w:val="0"/>
              <w:autoSpaceDN w:val="0"/>
              <w:ind w:left="357"/>
              <w:rPr>
                <w:rFonts w:ascii="Arial Narrow" w:hAnsi="Arial Narrow"/>
                <w:color w:val="000000" w:themeColor="text1"/>
                <w:sz w:val="20"/>
                <w:szCs w:val="20"/>
              </w:rPr>
            </w:pPr>
          </w:p>
        </w:tc>
      </w:tr>
    </w:tbl>
    <w:p w:rsidR="000664D1" w:rsidRPr="00E06631" w:rsidRDefault="000664D1" w:rsidP="00B453E0">
      <w:pPr>
        <w:rPr>
          <w:rFonts w:ascii="Arial" w:hAnsi="Arial" w:cs="Arial"/>
          <w:color w:val="000000" w:themeColor="text1"/>
          <w:sz w:val="22"/>
          <w:szCs w:val="22"/>
          <w:lang w:val="en-GB"/>
        </w:rPr>
      </w:pPr>
    </w:p>
    <w:p w:rsidR="000664D1" w:rsidRPr="00E06631" w:rsidRDefault="000664D1"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0664D1" w:rsidRPr="00E06631">
        <w:trPr>
          <w:tblHeader/>
        </w:trPr>
        <w:tc>
          <w:tcPr>
            <w:tcW w:w="3168" w:type="dxa"/>
            <w:shd w:val="clear" w:color="auto" w:fill="E0E0E0"/>
          </w:tcPr>
          <w:p w:rsidR="000664D1" w:rsidRPr="00E06631" w:rsidRDefault="000664D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0664D1" w:rsidRPr="00E06631" w:rsidRDefault="000664D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0664D1" w:rsidRPr="00E06631" w:rsidTr="005F56C9">
        <w:tc>
          <w:tcPr>
            <w:tcW w:w="3168" w:type="dxa"/>
          </w:tcPr>
          <w:p w:rsidR="000664D1" w:rsidRPr="00E06631" w:rsidRDefault="000664D1" w:rsidP="005F56C9">
            <w:pPr>
              <w:rPr>
                <w:rFonts w:ascii="Arial Narrow" w:hAnsi="Arial Narrow" w:cs="Arial"/>
                <w:color w:val="000000" w:themeColor="text1"/>
                <w:sz w:val="20"/>
                <w:szCs w:val="20"/>
              </w:rPr>
            </w:pPr>
            <w:r w:rsidRPr="00996FA0">
              <w:rPr>
                <w:rFonts w:ascii="Arial Narrow" w:hAnsi="Arial Narrow" w:cs="Arial"/>
                <w:noProof/>
                <w:color w:val="000000" w:themeColor="text1"/>
                <w:sz w:val="20"/>
                <w:szCs w:val="20"/>
              </w:rPr>
              <w:t>Engineering Operations and Maintenance</w:t>
            </w:r>
          </w:p>
        </w:tc>
        <w:tc>
          <w:tcPr>
            <w:tcW w:w="6120" w:type="dxa"/>
          </w:tcPr>
          <w:p w:rsidR="000664D1" w:rsidRPr="00E06631" w:rsidRDefault="000664D1" w:rsidP="005F56C9">
            <w:pPr>
              <w:autoSpaceDE w:val="0"/>
              <w:autoSpaceDN w:val="0"/>
              <w:ind w:left="357"/>
              <w:rPr>
                <w:rFonts w:ascii="Arial Narrow" w:hAnsi="Arial Narrow"/>
                <w:color w:val="000000" w:themeColor="text1"/>
                <w:sz w:val="20"/>
                <w:szCs w:val="20"/>
              </w:rPr>
            </w:pPr>
            <w:r w:rsidRPr="00996FA0">
              <w:rPr>
                <w:rFonts w:ascii="Arial Narrow" w:hAnsi="Arial Narrow"/>
                <w:noProof/>
                <w:color w:val="000000" w:themeColor="text1"/>
                <w:sz w:val="20"/>
                <w:szCs w:val="20"/>
              </w:rPr>
              <w:t>Understands and applies engineering knowledge, skill and experience in a specific service delivery.</w:t>
            </w:r>
          </w:p>
          <w:p w:rsidR="000664D1" w:rsidRPr="00E06631" w:rsidRDefault="000664D1" w:rsidP="005F56C9">
            <w:pPr>
              <w:autoSpaceDE w:val="0"/>
              <w:autoSpaceDN w:val="0"/>
              <w:ind w:left="357"/>
              <w:rPr>
                <w:rFonts w:ascii="Arial Narrow" w:hAnsi="Arial Narrow"/>
                <w:color w:val="000000" w:themeColor="text1"/>
                <w:sz w:val="20"/>
                <w:szCs w:val="20"/>
              </w:rPr>
            </w:pPr>
          </w:p>
          <w:p w:rsidR="000664D1" w:rsidRPr="00996FA0" w:rsidRDefault="000664D1" w:rsidP="009D5EA7">
            <w:pPr>
              <w:autoSpaceDE w:val="0"/>
              <w:autoSpaceDN w:val="0"/>
              <w:ind w:left="660"/>
              <w:rPr>
                <w:rFonts w:ascii="Arial Narrow" w:hAnsi="Arial Narrow"/>
                <w:noProof/>
                <w:color w:val="000000" w:themeColor="text1"/>
                <w:sz w:val="18"/>
                <w:szCs w:val="18"/>
              </w:rPr>
            </w:pPr>
            <w:r w:rsidRPr="00996FA0">
              <w:rPr>
                <w:rFonts w:ascii="Arial Narrow" w:hAnsi="Arial Narrow"/>
                <w:noProof/>
                <w:color w:val="000000" w:themeColor="text1"/>
                <w:sz w:val="18"/>
                <w:szCs w:val="18"/>
              </w:rPr>
              <w:t>Executes roads and stormwater repair and maintenance tasks as instructed.</w:t>
            </w:r>
          </w:p>
          <w:p w:rsidR="000664D1" w:rsidRPr="00996FA0" w:rsidRDefault="000664D1" w:rsidP="009D5EA7">
            <w:pPr>
              <w:autoSpaceDE w:val="0"/>
              <w:autoSpaceDN w:val="0"/>
              <w:ind w:left="660"/>
              <w:rPr>
                <w:rFonts w:ascii="Arial Narrow" w:hAnsi="Arial Narrow"/>
                <w:noProof/>
                <w:color w:val="000000" w:themeColor="text1"/>
                <w:sz w:val="18"/>
                <w:szCs w:val="18"/>
              </w:rPr>
            </w:pPr>
          </w:p>
          <w:p w:rsidR="000664D1" w:rsidRPr="00E06631" w:rsidRDefault="000664D1" w:rsidP="000D1C95">
            <w:pPr>
              <w:autoSpaceDE w:val="0"/>
              <w:autoSpaceDN w:val="0"/>
              <w:ind w:left="660"/>
              <w:rPr>
                <w:rFonts w:ascii="Arial Narrow" w:hAnsi="Arial Narrow"/>
                <w:color w:val="000000" w:themeColor="text1"/>
                <w:sz w:val="20"/>
                <w:szCs w:val="20"/>
              </w:rPr>
            </w:pPr>
            <w:r w:rsidRPr="00996FA0">
              <w:rPr>
                <w:rFonts w:ascii="Arial Narrow" w:hAnsi="Arial Narrow"/>
                <w:noProof/>
                <w:color w:val="000000" w:themeColor="text1"/>
                <w:sz w:val="18"/>
                <w:szCs w:val="18"/>
              </w:rPr>
              <w:t>Transports general workers using allocated vehicle (truck).</w:t>
            </w:r>
          </w:p>
        </w:tc>
      </w:tr>
      <w:tr w:rsidR="000664D1" w:rsidRPr="00E06631" w:rsidTr="005F56C9">
        <w:tc>
          <w:tcPr>
            <w:tcW w:w="3168" w:type="dxa"/>
          </w:tcPr>
          <w:p w:rsidR="000664D1" w:rsidRPr="00E06631" w:rsidRDefault="000664D1" w:rsidP="005F56C9">
            <w:pPr>
              <w:rPr>
                <w:rFonts w:ascii="Arial Narrow" w:hAnsi="Arial Narrow" w:cs="Arial"/>
                <w:color w:val="000000" w:themeColor="text1"/>
                <w:sz w:val="20"/>
                <w:szCs w:val="20"/>
              </w:rPr>
            </w:pPr>
            <w:r w:rsidRPr="00996FA0">
              <w:rPr>
                <w:rFonts w:ascii="Arial Narrow" w:hAnsi="Arial Narrow" w:cs="Arial"/>
                <w:noProof/>
                <w:color w:val="000000" w:themeColor="text1"/>
                <w:sz w:val="20"/>
                <w:szCs w:val="20"/>
              </w:rPr>
              <w:t>Administration</w:t>
            </w:r>
          </w:p>
        </w:tc>
        <w:tc>
          <w:tcPr>
            <w:tcW w:w="6120" w:type="dxa"/>
          </w:tcPr>
          <w:p w:rsidR="000664D1" w:rsidRPr="00E06631" w:rsidRDefault="000664D1" w:rsidP="005F56C9">
            <w:pPr>
              <w:autoSpaceDE w:val="0"/>
              <w:autoSpaceDN w:val="0"/>
              <w:ind w:left="357"/>
              <w:rPr>
                <w:rFonts w:ascii="Arial Narrow" w:hAnsi="Arial Narrow"/>
                <w:color w:val="000000" w:themeColor="text1"/>
                <w:sz w:val="20"/>
                <w:szCs w:val="20"/>
              </w:rPr>
            </w:pPr>
            <w:r w:rsidRPr="00996FA0">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0664D1" w:rsidRPr="00E06631" w:rsidRDefault="000664D1" w:rsidP="000347AC">
            <w:pPr>
              <w:autoSpaceDE w:val="0"/>
              <w:autoSpaceDN w:val="0"/>
              <w:ind w:left="660"/>
              <w:rPr>
                <w:rFonts w:ascii="Arial Narrow" w:hAnsi="Arial Narrow"/>
                <w:color w:val="000000" w:themeColor="text1"/>
                <w:sz w:val="18"/>
                <w:szCs w:val="18"/>
              </w:rPr>
            </w:pPr>
          </w:p>
          <w:p w:rsidR="000664D1" w:rsidRPr="00996FA0" w:rsidRDefault="000664D1" w:rsidP="009D5EA7">
            <w:pPr>
              <w:autoSpaceDE w:val="0"/>
              <w:autoSpaceDN w:val="0"/>
              <w:ind w:left="660"/>
              <w:rPr>
                <w:rFonts w:ascii="Arial Narrow" w:hAnsi="Arial Narrow"/>
                <w:noProof/>
                <w:color w:val="000000" w:themeColor="text1"/>
                <w:sz w:val="18"/>
                <w:szCs w:val="18"/>
              </w:rPr>
            </w:pPr>
            <w:r w:rsidRPr="00996FA0">
              <w:rPr>
                <w:rFonts w:ascii="Arial Narrow" w:hAnsi="Arial Narrow"/>
                <w:noProof/>
                <w:color w:val="000000" w:themeColor="text1"/>
                <w:sz w:val="18"/>
                <w:szCs w:val="18"/>
              </w:rPr>
              <w:t>Controls staff, complete daily attendance register.</w:t>
            </w:r>
          </w:p>
          <w:p w:rsidR="000664D1" w:rsidRPr="00996FA0" w:rsidRDefault="000664D1" w:rsidP="009D5EA7">
            <w:pPr>
              <w:autoSpaceDE w:val="0"/>
              <w:autoSpaceDN w:val="0"/>
              <w:ind w:left="660"/>
              <w:rPr>
                <w:rFonts w:ascii="Arial Narrow" w:hAnsi="Arial Narrow"/>
                <w:noProof/>
                <w:color w:val="000000" w:themeColor="text1"/>
                <w:sz w:val="18"/>
                <w:szCs w:val="18"/>
              </w:rPr>
            </w:pPr>
          </w:p>
          <w:p w:rsidR="000664D1" w:rsidRPr="00996FA0" w:rsidRDefault="000664D1" w:rsidP="009D5EA7">
            <w:pPr>
              <w:autoSpaceDE w:val="0"/>
              <w:autoSpaceDN w:val="0"/>
              <w:ind w:left="660"/>
              <w:rPr>
                <w:rFonts w:ascii="Arial Narrow" w:hAnsi="Arial Narrow"/>
                <w:noProof/>
                <w:color w:val="000000" w:themeColor="text1"/>
                <w:sz w:val="18"/>
                <w:szCs w:val="18"/>
              </w:rPr>
            </w:pPr>
            <w:r w:rsidRPr="00996FA0">
              <w:rPr>
                <w:rFonts w:ascii="Arial Narrow" w:hAnsi="Arial Narrow"/>
                <w:noProof/>
                <w:color w:val="000000" w:themeColor="text1"/>
                <w:sz w:val="18"/>
                <w:szCs w:val="18"/>
              </w:rPr>
              <w:t>Prepares log sheets for plant and vehicles, completes time sheets and hour meter readings for correct work instruction and activity coding.</w:t>
            </w:r>
          </w:p>
          <w:p w:rsidR="000664D1" w:rsidRPr="00996FA0" w:rsidRDefault="000664D1" w:rsidP="009D5EA7">
            <w:pPr>
              <w:autoSpaceDE w:val="0"/>
              <w:autoSpaceDN w:val="0"/>
              <w:ind w:left="660"/>
              <w:rPr>
                <w:rFonts w:ascii="Arial Narrow" w:hAnsi="Arial Narrow"/>
                <w:noProof/>
                <w:color w:val="000000" w:themeColor="text1"/>
                <w:sz w:val="18"/>
                <w:szCs w:val="18"/>
              </w:rPr>
            </w:pPr>
          </w:p>
          <w:p w:rsidR="000664D1" w:rsidRPr="00996FA0" w:rsidRDefault="000664D1" w:rsidP="009D5EA7">
            <w:pPr>
              <w:autoSpaceDE w:val="0"/>
              <w:autoSpaceDN w:val="0"/>
              <w:ind w:left="660"/>
              <w:rPr>
                <w:rFonts w:ascii="Arial Narrow" w:hAnsi="Arial Narrow"/>
                <w:noProof/>
                <w:color w:val="000000" w:themeColor="text1"/>
                <w:sz w:val="18"/>
                <w:szCs w:val="18"/>
              </w:rPr>
            </w:pPr>
            <w:r w:rsidRPr="00996FA0">
              <w:rPr>
                <w:rFonts w:ascii="Arial Narrow" w:hAnsi="Arial Narrow"/>
                <w:noProof/>
                <w:color w:val="000000" w:themeColor="text1"/>
                <w:sz w:val="18"/>
                <w:szCs w:val="18"/>
              </w:rPr>
              <w:t>Checks tools and equipment register to report lost or damaged items.</w:t>
            </w:r>
          </w:p>
          <w:p w:rsidR="000664D1" w:rsidRPr="00996FA0" w:rsidRDefault="000664D1" w:rsidP="009D5EA7">
            <w:pPr>
              <w:autoSpaceDE w:val="0"/>
              <w:autoSpaceDN w:val="0"/>
              <w:ind w:left="660"/>
              <w:rPr>
                <w:rFonts w:ascii="Arial Narrow" w:hAnsi="Arial Narrow"/>
                <w:noProof/>
                <w:color w:val="000000" w:themeColor="text1"/>
                <w:sz w:val="18"/>
                <w:szCs w:val="18"/>
              </w:rPr>
            </w:pPr>
          </w:p>
          <w:p w:rsidR="000664D1" w:rsidRPr="00996FA0" w:rsidRDefault="000664D1" w:rsidP="009D5EA7">
            <w:pPr>
              <w:autoSpaceDE w:val="0"/>
              <w:autoSpaceDN w:val="0"/>
              <w:ind w:left="660"/>
              <w:rPr>
                <w:rFonts w:ascii="Arial Narrow" w:hAnsi="Arial Narrow"/>
                <w:noProof/>
                <w:color w:val="000000" w:themeColor="text1"/>
                <w:sz w:val="18"/>
                <w:szCs w:val="18"/>
              </w:rPr>
            </w:pPr>
            <w:r w:rsidRPr="00996FA0">
              <w:rPr>
                <w:rFonts w:ascii="Arial Narrow" w:hAnsi="Arial Narrow"/>
                <w:noProof/>
                <w:color w:val="000000" w:themeColor="text1"/>
                <w:sz w:val="18"/>
                <w:szCs w:val="18"/>
              </w:rPr>
              <w:t>Keeps track of material brought on to site or removed from site in a register in order to prevent theft.</w:t>
            </w:r>
          </w:p>
          <w:p w:rsidR="000664D1" w:rsidRPr="00996FA0" w:rsidRDefault="000664D1" w:rsidP="009D5EA7">
            <w:pPr>
              <w:autoSpaceDE w:val="0"/>
              <w:autoSpaceDN w:val="0"/>
              <w:ind w:left="660"/>
              <w:rPr>
                <w:rFonts w:ascii="Arial Narrow" w:hAnsi="Arial Narrow"/>
                <w:noProof/>
                <w:color w:val="000000" w:themeColor="text1"/>
                <w:sz w:val="18"/>
                <w:szCs w:val="18"/>
              </w:rPr>
            </w:pPr>
          </w:p>
          <w:p w:rsidR="000664D1" w:rsidRPr="00E06631" w:rsidRDefault="000664D1" w:rsidP="000D1C95">
            <w:pPr>
              <w:autoSpaceDE w:val="0"/>
              <w:autoSpaceDN w:val="0"/>
              <w:ind w:left="660"/>
              <w:rPr>
                <w:rFonts w:ascii="Arial Narrow" w:hAnsi="Arial Narrow"/>
                <w:color w:val="000000" w:themeColor="text1"/>
                <w:sz w:val="20"/>
                <w:szCs w:val="20"/>
              </w:rPr>
            </w:pPr>
            <w:r w:rsidRPr="00996FA0">
              <w:rPr>
                <w:rFonts w:ascii="Arial Narrow" w:hAnsi="Arial Narrow"/>
                <w:noProof/>
                <w:color w:val="000000" w:themeColor="text1"/>
                <w:sz w:val="18"/>
                <w:szCs w:val="18"/>
              </w:rPr>
              <w:t>Records works instructions.</w:t>
            </w:r>
          </w:p>
        </w:tc>
      </w:tr>
      <w:tr w:rsidR="000664D1" w:rsidRPr="00E06631" w:rsidTr="005F56C9">
        <w:tc>
          <w:tcPr>
            <w:tcW w:w="3168" w:type="dxa"/>
          </w:tcPr>
          <w:p w:rsidR="000664D1" w:rsidRPr="00E06631" w:rsidRDefault="000664D1" w:rsidP="00DE5DC3">
            <w:pPr>
              <w:rPr>
                <w:rFonts w:ascii="Arial Narrow" w:hAnsi="Arial Narrow" w:cs="Arial"/>
                <w:color w:val="000000" w:themeColor="text1"/>
                <w:sz w:val="20"/>
                <w:szCs w:val="20"/>
              </w:rPr>
            </w:pPr>
            <w:r w:rsidRPr="00996FA0">
              <w:rPr>
                <w:rFonts w:ascii="Arial Narrow" w:hAnsi="Arial Narrow" w:cs="Arial"/>
                <w:noProof/>
                <w:color w:val="000000" w:themeColor="text1"/>
                <w:sz w:val="20"/>
                <w:szCs w:val="20"/>
              </w:rPr>
              <w:t>Staff</w:t>
            </w:r>
          </w:p>
        </w:tc>
        <w:tc>
          <w:tcPr>
            <w:tcW w:w="6120" w:type="dxa"/>
          </w:tcPr>
          <w:p w:rsidR="000664D1" w:rsidRPr="00E06631" w:rsidRDefault="000664D1" w:rsidP="005F56C9">
            <w:pPr>
              <w:autoSpaceDE w:val="0"/>
              <w:autoSpaceDN w:val="0"/>
              <w:ind w:left="357"/>
              <w:rPr>
                <w:rFonts w:ascii="Arial Narrow" w:hAnsi="Arial Narrow"/>
                <w:color w:val="000000" w:themeColor="text1"/>
                <w:sz w:val="20"/>
                <w:szCs w:val="20"/>
              </w:rPr>
            </w:pPr>
            <w:r w:rsidRPr="00996FA0">
              <w:rPr>
                <w:rFonts w:ascii="Arial Narrow" w:hAnsi="Arial Narrow"/>
                <w:noProof/>
                <w:color w:val="000000" w:themeColor="text1"/>
                <w:sz w:val="20"/>
                <w:szCs w:val="20"/>
              </w:rPr>
              <w:t>Understands and controls the bureaucratic or operational performance of routine personnel-related tasks necessary to deliver the specific service.</w:t>
            </w:r>
          </w:p>
          <w:p w:rsidR="000664D1" w:rsidRPr="00E06631" w:rsidRDefault="000664D1" w:rsidP="000664D1">
            <w:pPr>
              <w:autoSpaceDE w:val="0"/>
              <w:autoSpaceDN w:val="0"/>
              <w:ind w:left="357"/>
              <w:rPr>
                <w:rFonts w:ascii="Arial Narrow" w:hAnsi="Arial Narrow"/>
                <w:color w:val="000000" w:themeColor="text1"/>
                <w:sz w:val="20"/>
                <w:szCs w:val="20"/>
              </w:rPr>
            </w:pPr>
          </w:p>
        </w:tc>
      </w:tr>
    </w:tbl>
    <w:p w:rsidR="000664D1" w:rsidRPr="00E06631" w:rsidRDefault="000664D1" w:rsidP="00B453E0">
      <w:pPr>
        <w:rPr>
          <w:rFonts w:ascii="Arial" w:hAnsi="Arial" w:cs="Arial"/>
          <w:color w:val="000000" w:themeColor="text1"/>
          <w:sz w:val="22"/>
          <w:szCs w:val="22"/>
          <w:lang w:val="en-GB"/>
        </w:rPr>
      </w:pPr>
    </w:p>
    <w:p w:rsidR="000664D1" w:rsidRPr="00E06631" w:rsidRDefault="000664D1"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0664D1" w:rsidRPr="00E06631">
        <w:trPr>
          <w:tblHeader/>
        </w:trPr>
        <w:tc>
          <w:tcPr>
            <w:tcW w:w="3139" w:type="dxa"/>
            <w:tcBorders>
              <w:bottom w:val="single" w:sz="4" w:space="0" w:color="auto"/>
            </w:tcBorders>
            <w:shd w:val="clear" w:color="auto" w:fill="E0E0E0"/>
          </w:tcPr>
          <w:p w:rsidR="000664D1" w:rsidRPr="00E06631" w:rsidRDefault="000664D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0664D1" w:rsidRPr="00E06631" w:rsidRDefault="000664D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0664D1" w:rsidRPr="00E06631" w:rsidTr="005F56C9">
        <w:tc>
          <w:tcPr>
            <w:tcW w:w="3168" w:type="dxa"/>
            <w:gridSpan w:val="2"/>
          </w:tcPr>
          <w:p w:rsidR="000664D1" w:rsidRPr="00E06631" w:rsidRDefault="000664D1" w:rsidP="005F56C9">
            <w:pPr>
              <w:rPr>
                <w:rFonts w:ascii="Arial Narrow" w:hAnsi="Arial Narrow" w:cs="Arial"/>
                <w:color w:val="000000" w:themeColor="text1"/>
                <w:sz w:val="20"/>
                <w:szCs w:val="20"/>
              </w:rPr>
            </w:pPr>
            <w:r w:rsidRPr="00996FA0">
              <w:rPr>
                <w:rFonts w:ascii="Arial Narrow" w:hAnsi="Arial Narrow" w:cs="Arial"/>
                <w:noProof/>
                <w:color w:val="000000" w:themeColor="text1"/>
                <w:sz w:val="20"/>
                <w:szCs w:val="20"/>
              </w:rPr>
              <w:t>Organisational Awareness</w:t>
            </w:r>
          </w:p>
        </w:tc>
        <w:tc>
          <w:tcPr>
            <w:tcW w:w="6120" w:type="dxa"/>
          </w:tcPr>
          <w:p w:rsidR="000664D1" w:rsidRPr="00E06631" w:rsidRDefault="000664D1" w:rsidP="005F56C9">
            <w:pPr>
              <w:autoSpaceDE w:val="0"/>
              <w:autoSpaceDN w:val="0"/>
              <w:ind w:left="357"/>
              <w:rPr>
                <w:rFonts w:ascii="Arial Narrow" w:hAnsi="Arial Narrow"/>
                <w:color w:val="000000" w:themeColor="text1"/>
                <w:sz w:val="20"/>
                <w:szCs w:val="20"/>
              </w:rPr>
            </w:pPr>
            <w:r w:rsidRPr="00996FA0">
              <w:rPr>
                <w:rFonts w:ascii="Arial Narrow" w:hAnsi="Arial Narrow"/>
                <w:noProof/>
                <w:color w:val="000000" w:themeColor="text1"/>
                <w:sz w:val="20"/>
                <w:szCs w:val="20"/>
              </w:rPr>
              <w:t>Understands the context within which he/she operates and how he/she contributes to the organisation and the broader environment.</w:t>
            </w:r>
          </w:p>
          <w:p w:rsidR="000664D1" w:rsidRPr="00E06631" w:rsidRDefault="000664D1" w:rsidP="000664D1">
            <w:pPr>
              <w:autoSpaceDE w:val="0"/>
              <w:autoSpaceDN w:val="0"/>
              <w:ind w:left="357"/>
              <w:rPr>
                <w:rFonts w:ascii="Arial Narrow" w:hAnsi="Arial Narrow"/>
                <w:color w:val="000000" w:themeColor="text1"/>
                <w:sz w:val="20"/>
                <w:szCs w:val="20"/>
              </w:rPr>
            </w:pPr>
          </w:p>
        </w:tc>
      </w:tr>
      <w:tr w:rsidR="000664D1" w:rsidRPr="00E06631" w:rsidTr="005F56C9">
        <w:tc>
          <w:tcPr>
            <w:tcW w:w="3168" w:type="dxa"/>
            <w:gridSpan w:val="2"/>
          </w:tcPr>
          <w:p w:rsidR="000664D1" w:rsidRPr="00E06631" w:rsidRDefault="000664D1" w:rsidP="005F56C9">
            <w:pPr>
              <w:rPr>
                <w:rFonts w:ascii="Arial Narrow" w:hAnsi="Arial Narrow" w:cs="Arial"/>
                <w:color w:val="000000" w:themeColor="text1"/>
                <w:sz w:val="20"/>
                <w:szCs w:val="20"/>
              </w:rPr>
            </w:pPr>
            <w:r w:rsidRPr="00996FA0">
              <w:rPr>
                <w:rFonts w:ascii="Arial Narrow" w:hAnsi="Arial Narrow" w:cs="Arial"/>
                <w:noProof/>
                <w:color w:val="000000" w:themeColor="text1"/>
                <w:sz w:val="20"/>
                <w:szCs w:val="20"/>
              </w:rPr>
              <w:t>Communication</w:t>
            </w:r>
          </w:p>
        </w:tc>
        <w:tc>
          <w:tcPr>
            <w:tcW w:w="6120" w:type="dxa"/>
          </w:tcPr>
          <w:p w:rsidR="000664D1" w:rsidRPr="00E06631" w:rsidRDefault="000664D1" w:rsidP="005F56C9">
            <w:pPr>
              <w:autoSpaceDE w:val="0"/>
              <w:autoSpaceDN w:val="0"/>
              <w:ind w:left="357"/>
              <w:rPr>
                <w:rFonts w:ascii="Arial Narrow" w:hAnsi="Arial Narrow"/>
                <w:color w:val="000000" w:themeColor="text1"/>
                <w:sz w:val="20"/>
                <w:szCs w:val="20"/>
              </w:rPr>
            </w:pPr>
            <w:r w:rsidRPr="00996FA0">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0664D1" w:rsidRPr="00E06631" w:rsidRDefault="000664D1" w:rsidP="000664D1">
            <w:pPr>
              <w:autoSpaceDE w:val="0"/>
              <w:autoSpaceDN w:val="0"/>
              <w:ind w:left="357"/>
              <w:rPr>
                <w:rFonts w:ascii="Arial Narrow" w:hAnsi="Arial Narrow"/>
                <w:color w:val="000000" w:themeColor="text1"/>
                <w:sz w:val="20"/>
                <w:szCs w:val="20"/>
              </w:rPr>
            </w:pPr>
          </w:p>
        </w:tc>
      </w:tr>
      <w:tr w:rsidR="000664D1" w:rsidRPr="00E06631" w:rsidTr="005F56C9">
        <w:tc>
          <w:tcPr>
            <w:tcW w:w="3168" w:type="dxa"/>
            <w:gridSpan w:val="2"/>
          </w:tcPr>
          <w:p w:rsidR="000664D1" w:rsidRPr="00E06631" w:rsidRDefault="000664D1" w:rsidP="005F56C9">
            <w:pPr>
              <w:rPr>
                <w:rFonts w:ascii="Arial Narrow" w:hAnsi="Arial Narrow" w:cs="Arial"/>
                <w:color w:val="000000" w:themeColor="text1"/>
                <w:sz w:val="20"/>
                <w:szCs w:val="20"/>
              </w:rPr>
            </w:pPr>
            <w:r w:rsidRPr="00996FA0">
              <w:rPr>
                <w:rFonts w:ascii="Arial Narrow" w:hAnsi="Arial Narrow" w:cs="Arial"/>
                <w:noProof/>
                <w:color w:val="000000" w:themeColor="text1"/>
                <w:sz w:val="20"/>
                <w:szCs w:val="20"/>
              </w:rPr>
              <w:t>Empowerment</w:t>
            </w:r>
          </w:p>
        </w:tc>
        <w:tc>
          <w:tcPr>
            <w:tcW w:w="6120" w:type="dxa"/>
          </w:tcPr>
          <w:p w:rsidR="000664D1" w:rsidRPr="00E06631" w:rsidRDefault="000664D1" w:rsidP="005F56C9">
            <w:pPr>
              <w:autoSpaceDE w:val="0"/>
              <w:autoSpaceDN w:val="0"/>
              <w:ind w:left="357"/>
              <w:rPr>
                <w:rFonts w:ascii="Arial Narrow" w:hAnsi="Arial Narrow"/>
                <w:color w:val="000000" w:themeColor="text1"/>
                <w:sz w:val="20"/>
                <w:szCs w:val="20"/>
              </w:rPr>
            </w:pPr>
            <w:r w:rsidRPr="00996FA0">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0664D1" w:rsidRPr="00E06631" w:rsidRDefault="000664D1" w:rsidP="000664D1">
            <w:pPr>
              <w:autoSpaceDE w:val="0"/>
              <w:autoSpaceDN w:val="0"/>
              <w:ind w:left="357"/>
              <w:rPr>
                <w:rFonts w:ascii="Arial Narrow" w:hAnsi="Arial Narrow"/>
                <w:color w:val="000000" w:themeColor="text1"/>
                <w:sz w:val="20"/>
                <w:szCs w:val="20"/>
              </w:rPr>
            </w:pPr>
          </w:p>
        </w:tc>
      </w:tr>
      <w:tr w:rsidR="000664D1" w:rsidRPr="00E06631" w:rsidTr="005F56C9">
        <w:tc>
          <w:tcPr>
            <w:tcW w:w="3168" w:type="dxa"/>
            <w:gridSpan w:val="2"/>
          </w:tcPr>
          <w:p w:rsidR="000664D1" w:rsidRPr="00E06631" w:rsidRDefault="000664D1" w:rsidP="005F56C9">
            <w:pPr>
              <w:rPr>
                <w:rFonts w:ascii="Arial Narrow" w:hAnsi="Arial Narrow" w:cs="Arial"/>
                <w:color w:val="000000" w:themeColor="text1"/>
                <w:sz w:val="20"/>
                <w:szCs w:val="20"/>
              </w:rPr>
            </w:pPr>
            <w:r w:rsidRPr="00996FA0">
              <w:rPr>
                <w:rFonts w:ascii="Arial Narrow" w:hAnsi="Arial Narrow" w:cs="Arial"/>
                <w:noProof/>
                <w:color w:val="000000" w:themeColor="text1"/>
                <w:sz w:val="20"/>
                <w:szCs w:val="20"/>
              </w:rPr>
              <w:t>Team Effectiveness</w:t>
            </w:r>
          </w:p>
        </w:tc>
        <w:tc>
          <w:tcPr>
            <w:tcW w:w="6120" w:type="dxa"/>
          </w:tcPr>
          <w:p w:rsidR="000664D1" w:rsidRPr="00E06631" w:rsidRDefault="000664D1" w:rsidP="005F56C9">
            <w:pPr>
              <w:autoSpaceDE w:val="0"/>
              <w:autoSpaceDN w:val="0"/>
              <w:ind w:left="357"/>
              <w:rPr>
                <w:rFonts w:ascii="Arial Narrow" w:hAnsi="Arial Narrow"/>
                <w:color w:val="000000" w:themeColor="text1"/>
                <w:sz w:val="20"/>
                <w:szCs w:val="20"/>
              </w:rPr>
            </w:pPr>
            <w:r w:rsidRPr="00996FA0">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0664D1" w:rsidRPr="00E06631" w:rsidRDefault="000664D1" w:rsidP="000664D1">
            <w:pPr>
              <w:autoSpaceDE w:val="0"/>
              <w:autoSpaceDN w:val="0"/>
              <w:ind w:left="357"/>
              <w:rPr>
                <w:rFonts w:ascii="Arial Narrow" w:hAnsi="Arial Narrow"/>
                <w:color w:val="000000" w:themeColor="text1"/>
                <w:sz w:val="20"/>
                <w:szCs w:val="20"/>
              </w:rPr>
            </w:pPr>
          </w:p>
        </w:tc>
      </w:tr>
      <w:tr w:rsidR="000664D1" w:rsidRPr="00E06631" w:rsidTr="005F56C9">
        <w:tc>
          <w:tcPr>
            <w:tcW w:w="3168" w:type="dxa"/>
            <w:gridSpan w:val="2"/>
          </w:tcPr>
          <w:p w:rsidR="000664D1" w:rsidRPr="00E06631" w:rsidRDefault="000664D1" w:rsidP="005F56C9">
            <w:pPr>
              <w:rPr>
                <w:rFonts w:ascii="Arial Narrow" w:hAnsi="Arial Narrow" w:cs="Arial"/>
                <w:color w:val="000000" w:themeColor="text1"/>
                <w:sz w:val="20"/>
                <w:szCs w:val="20"/>
              </w:rPr>
            </w:pPr>
            <w:r w:rsidRPr="00996FA0">
              <w:rPr>
                <w:rFonts w:ascii="Arial Narrow" w:hAnsi="Arial Narrow" w:cs="Arial"/>
                <w:noProof/>
                <w:color w:val="000000" w:themeColor="text1"/>
                <w:sz w:val="20"/>
                <w:szCs w:val="20"/>
              </w:rPr>
              <w:t>Self Management</w:t>
            </w:r>
          </w:p>
        </w:tc>
        <w:tc>
          <w:tcPr>
            <w:tcW w:w="6120" w:type="dxa"/>
          </w:tcPr>
          <w:p w:rsidR="000664D1" w:rsidRPr="00E06631" w:rsidRDefault="000664D1" w:rsidP="005F56C9">
            <w:pPr>
              <w:autoSpaceDE w:val="0"/>
              <w:autoSpaceDN w:val="0"/>
              <w:ind w:left="357"/>
              <w:rPr>
                <w:rFonts w:ascii="Arial Narrow" w:hAnsi="Arial Narrow"/>
                <w:color w:val="000000" w:themeColor="text1"/>
                <w:sz w:val="20"/>
                <w:szCs w:val="20"/>
              </w:rPr>
            </w:pPr>
            <w:r w:rsidRPr="00996FA0">
              <w:rPr>
                <w:rFonts w:ascii="Arial Narrow" w:hAnsi="Arial Narrow"/>
                <w:noProof/>
                <w:color w:val="000000" w:themeColor="text1"/>
                <w:sz w:val="20"/>
                <w:szCs w:val="20"/>
              </w:rPr>
              <w:t>Manages own time, priorities, emotions and behaviours in order to achieve personal and work goals.</w:t>
            </w:r>
          </w:p>
          <w:p w:rsidR="000664D1" w:rsidRPr="00E06631" w:rsidRDefault="000664D1" w:rsidP="000664D1">
            <w:pPr>
              <w:autoSpaceDE w:val="0"/>
              <w:autoSpaceDN w:val="0"/>
              <w:ind w:left="357"/>
              <w:rPr>
                <w:rFonts w:ascii="Arial Narrow" w:hAnsi="Arial Narrow"/>
                <w:color w:val="000000" w:themeColor="text1"/>
                <w:sz w:val="20"/>
                <w:szCs w:val="20"/>
              </w:rPr>
            </w:pPr>
          </w:p>
        </w:tc>
      </w:tr>
      <w:tr w:rsidR="000664D1" w:rsidRPr="00E06631" w:rsidTr="005F56C9">
        <w:tc>
          <w:tcPr>
            <w:tcW w:w="3168" w:type="dxa"/>
            <w:gridSpan w:val="2"/>
          </w:tcPr>
          <w:p w:rsidR="000664D1" w:rsidRPr="00E06631" w:rsidRDefault="000664D1" w:rsidP="005F56C9">
            <w:pPr>
              <w:rPr>
                <w:rFonts w:ascii="Arial Narrow" w:hAnsi="Arial Narrow" w:cs="Arial"/>
                <w:color w:val="000000" w:themeColor="text1"/>
                <w:sz w:val="20"/>
                <w:szCs w:val="20"/>
              </w:rPr>
            </w:pPr>
            <w:r w:rsidRPr="00996FA0">
              <w:rPr>
                <w:rFonts w:ascii="Arial Narrow" w:hAnsi="Arial Narrow" w:cs="Arial"/>
                <w:noProof/>
                <w:color w:val="000000" w:themeColor="text1"/>
                <w:sz w:val="20"/>
                <w:szCs w:val="20"/>
              </w:rPr>
              <w:t>Honesty and Integrity</w:t>
            </w:r>
          </w:p>
        </w:tc>
        <w:tc>
          <w:tcPr>
            <w:tcW w:w="6120" w:type="dxa"/>
          </w:tcPr>
          <w:p w:rsidR="000664D1" w:rsidRPr="00E06631" w:rsidRDefault="000664D1" w:rsidP="005F56C9">
            <w:pPr>
              <w:autoSpaceDE w:val="0"/>
              <w:autoSpaceDN w:val="0"/>
              <w:ind w:left="357"/>
              <w:rPr>
                <w:rFonts w:ascii="Arial Narrow" w:hAnsi="Arial Narrow"/>
                <w:color w:val="000000" w:themeColor="text1"/>
                <w:sz w:val="20"/>
                <w:szCs w:val="20"/>
              </w:rPr>
            </w:pPr>
            <w:r w:rsidRPr="00996FA0">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0664D1" w:rsidRPr="00E06631" w:rsidRDefault="000664D1" w:rsidP="000664D1">
            <w:pPr>
              <w:autoSpaceDE w:val="0"/>
              <w:autoSpaceDN w:val="0"/>
              <w:ind w:left="357"/>
              <w:rPr>
                <w:rFonts w:ascii="Arial Narrow" w:hAnsi="Arial Narrow"/>
                <w:color w:val="000000" w:themeColor="text1"/>
                <w:sz w:val="20"/>
                <w:szCs w:val="20"/>
              </w:rPr>
            </w:pPr>
          </w:p>
        </w:tc>
      </w:tr>
      <w:tr w:rsidR="000664D1" w:rsidRPr="00E06631" w:rsidTr="005F56C9">
        <w:tc>
          <w:tcPr>
            <w:tcW w:w="3168" w:type="dxa"/>
            <w:gridSpan w:val="2"/>
          </w:tcPr>
          <w:p w:rsidR="000664D1" w:rsidRPr="00E06631" w:rsidRDefault="000664D1" w:rsidP="005F56C9">
            <w:pPr>
              <w:rPr>
                <w:rFonts w:ascii="Arial Narrow" w:hAnsi="Arial Narrow" w:cs="Arial"/>
                <w:color w:val="000000" w:themeColor="text1"/>
                <w:sz w:val="20"/>
                <w:szCs w:val="20"/>
              </w:rPr>
            </w:pPr>
            <w:r w:rsidRPr="00996FA0">
              <w:rPr>
                <w:rFonts w:ascii="Arial Narrow" w:hAnsi="Arial Narrow" w:cs="Arial"/>
                <w:noProof/>
                <w:color w:val="000000" w:themeColor="text1"/>
                <w:sz w:val="20"/>
                <w:szCs w:val="20"/>
              </w:rPr>
              <w:t>Self Development</w:t>
            </w:r>
          </w:p>
        </w:tc>
        <w:tc>
          <w:tcPr>
            <w:tcW w:w="6120" w:type="dxa"/>
          </w:tcPr>
          <w:p w:rsidR="000664D1" w:rsidRPr="00E06631" w:rsidRDefault="000664D1" w:rsidP="005F56C9">
            <w:pPr>
              <w:autoSpaceDE w:val="0"/>
              <w:autoSpaceDN w:val="0"/>
              <w:ind w:left="357"/>
              <w:rPr>
                <w:rFonts w:ascii="Arial Narrow" w:hAnsi="Arial Narrow"/>
                <w:color w:val="000000" w:themeColor="text1"/>
                <w:sz w:val="20"/>
                <w:szCs w:val="20"/>
              </w:rPr>
            </w:pPr>
            <w:r w:rsidRPr="00996FA0">
              <w:rPr>
                <w:rFonts w:ascii="Arial Narrow" w:hAnsi="Arial Narrow"/>
                <w:noProof/>
                <w:color w:val="000000" w:themeColor="text1"/>
                <w:sz w:val="20"/>
                <w:szCs w:val="20"/>
              </w:rPr>
              <w:t>Demonstrates commitment to assess and actively work towards improving and developing own knowledge, experience and competency.</w:t>
            </w:r>
          </w:p>
          <w:p w:rsidR="000664D1" w:rsidRPr="00E06631" w:rsidRDefault="000664D1" w:rsidP="000664D1">
            <w:pPr>
              <w:autoSpaceDE w:val="0"/>
              <w:autoSpaceDN w:val="0"/>
              <w:ind w:left="357"/>
              <w:rPr>
                <w:rFonts w:ascii="Arial Narrow" w:hAnsi="Arial Narrow"/>
                <w:color w:val="000000" w:themeColor="text1"/>
                <w:sz w:val="20"/>
                <w:szCs w:val="20"/>
              </w:rPr>
            </w:pPr>
          </w:p>
        </w:tc>
      </w:tr>
      <w:tr w:rsidR="000664D1" w:rsidRPr="00E06631" w:rsidTr="005F56C9">
        <w:tc>
          <w:tcPr>
            <w:tcW w:w="3168" w:type="dxa"/>
            <w:gridSpan w:val="2"/>
          </w:tcPr>
          <w:p w:rsidR="000664D1" w:rsidRPr="00E06631" w:rsidRDefault="000664D1" w:rsidP="005F56C9">
            <w:pPr>
              <w:rPr>
                <w:rFonts w:ascii="Arial Narrow" w:hAnsi="Arial Narrow" w:cs="Arial"/>
                <w:color w:val="000000" w:themeColor="text1"/>
                <w:sz w:val="20"/>
                <w:szCs w:val="20"/>
              </w:rPr>
            </w:pPr>
            <w:r w:rsidRPr="00996FA0">
              <w:rPr>
                <w:rFonts w:ascii="Arial Narrow" w:hAnsi="Arial Narrow" w:cs="Arial"/>
                <w:noProof/>
                <w:color w:val="000000" w:themeColor="text1"/>
                <w:sz w:val="20"/>
                <w:szCs w:val="20"/>
              </w:rPr>
              <w:t>Ethical Conduct</w:t>
            </w:r>
          </w:p>
        </w:tc>
        <w:tc>
          <w:tcPr>
            <w:tcW w:w="6120" w:type="dxa"/>
          </w:tcPr>
          <w:p w:rsidR="000664D1" w:rsidRPr="00E06631" w:rsidRDefault="000664D1" w:rsidP="005F56C9">
            <w:pPr>
              <w:autoSpaceDE w:val="0"/>
              <w:autoSpaceDN w:val="0"/>
              <w:ind w:left="357"/>
              <w:rPr>
                <w:rFonts w:ascii="Arial Narrow" w:hAnsi="Arial Narrow"/>
                <w:color w:val="000000" w:themeColor="text1"/>
                <w:sz w:val="20"/>
                <w:szCs w:val="20"/>
              </w:rPr>
            </w:pPr>
            <w:r w:rsidRPr="00996FA0">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0664D1" w:rsidRPr="00E06631" w:rsidRDefault="000664D1" w:rsidP="000664D1">
            <w:pPr>
              <w:autoSpaceDE w:val="0"/>
              <w:autoSpaceDN w:val="0"/>
              <w:ind w:left="357"/>
              <w:rPr>
                <w:rFonts w:ascii="Arial Narrow" w:hAnsi="Arial Narrow"/>
                <w:color w:val="000000" w:themeColor="text1"/>
                <w:sz w:val="20"/>
                <w:szCs w:val="20"/>
              </w:rPr>
            </w:pPr>
          </w:p>
        </w:tc>
      </w:tr>
    </w:tbl>
    <w:p w:rsidR="000664D1" w:rsidRPr="00E06631" w:rsidRDefault="000664D1" w:rsidP="00B453E0">
      <w:pPr>
        <w:rPr>
          <w:rFonts w:ascii="Arial" w:hAnsi="Arial" w:cs="Arial"/>
          <w:b/>
          <w:color w:val="000000" w:themeColor="text1"/>
        </w:rPr>
      </w:pPr>
    </w:p>
    <w:p w:rsidR="000664D1" w:rsidRPr="00E06631" w:rsidRDefault="000664D1"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0664D1" w:rsidRDefault="000664D1" w:rsidP="005C0A1A">
      <w:pPr>
        <w:rPr>
          <w:rFonts w:ascii="Arial" w:hAnsi="Arial" w:cs="Arial"/>
          <w:b/>
          <w:color w:val="000000" w:themeColor="text1"/>
          <w:sz w:val="22"/>
          <w:szCs w:val="22"/>
        </w:rPr>
      </w:pPr>
    </w:p>
    <w:p w:rsidR="000664D1" w:rsidRDefault="000664D1" w:rsidP="005C0A1A">
      <w:pPr>
        <w:rPr>
          <w:rFonts w:ascii="Arial" w:hAnsi="Arial" w:cs="Arial"/>
          <w:b/>
          <w:color w:val="000000" w:themeColor="text1"/>
          <w:sz w:val="22"/>
          <w:szCs w:val="22"/>
        </w:rPr>
        <w:sectPr w:rsidR="000664D1" w:rsidSect="000664D1">
          <w:footerReference w:type="even" r:id="rId7"/>
          <w:footerReference w:type="default" r:id="rId8"/>
          <w:pgSz w:w="11907" w:h="16840" w:code="9"/>
          <w:pgMar w:top="1134" w:right="1134" w:bottom="1134" w:left="1134" w:header="720" w:footer="720" w:gutter="0"/>
          <w:pgNumType w:start="1"/>
          <w:cols w:space="720"/>
          <w:docGrid w:linePitch="360"/>
        </w:sectPr>
      </w:pPr>
    </w:p>
    <w:p w:rsidR="000664D1" w:rsidRPr="00E06631" w:rsidRDefault="000664D1" w:rsidP="005C0A1A">
      <w:pPr>
        <w:rPr>
          <w:rFonts w:ascii="Arial" w:hAnsi="Arial" w:cs="Arial"/>
          <w:b/>
          <w:color w:val="000000" w:themeColor="text1"/>
          <w:sz w:val="22"/>
          <w:szCs w:val="22"/>
          <w:lang w:val="en-GB"/>
        </w:rPr>
      </w:pPr>
    </w:p>
    <w:sectPr w:rsidR="000664D1" w:rsidRPr="00E06631" w:rsidSect="000664D1">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4D1" w:rsidRDefault="000664D1">
      <w:r>
        <w:separator/>
      </w:r>
    </w:p>
  </w:endnote>
  <w:endnote w:type="continuationSeparator" w:id="0">
    <w:p w:rsidR="000664D1" w:rsidRDefault="000664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D1" w:rsidRDefault="000664D1"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664D1" w:rsidRDefault="000664D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D1" w:rsidRDefault="000664D1"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664D1" w:rsidRDefault="000664D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7227B0"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776FA">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7227B0"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0664D1">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4D1" w:rsidRDefault="000664D1">
      <w:r>
        <w:separator/>
      </w:r>
    </w:p>
  </w:footnote>
  <w:footnote w:type="continuationSeparator" w:id="0">
    <w:p w:rsidR="000664D1" w:rsidRDefault="000664D1">
      <w:r>
        <w:continuationSeparator/>
      </w:r>
    </w:p>
  </w:footnote>
  <w:footnote w:id="1">
    <w:p w:rsidR="000664D1" w:rsidRDefault="000664D1">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64D1"/>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621</Words>
  <Characters>3541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4154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2011-04-27T10:32:00Z</dcterms:created>
  <dcterms:modified xsi:type="dcterms:W3CDTF">2011-04-27T10:32:00Z</dcterms:modified>
</cp:coreProperties>
</file>